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A9E0EB" w14:textId="0CE08B9A" w:rsidR="008900D0" w:rsidRPr="00B81D3E" w:rsidRDefault="00B81D3E" w:rsidP="00B81D3E">
      <w:pPr>
        <w:pStyle w:val="NormalWeb"/>
        <w:spacing w:before="0" w:beforeAutospacing="0" w:after="120" w:afterAutospacing="0"/>
        <w:jc w:val="both"/>
        <w:rPr>
          <w:rFonts w:ascii="Arial" w:hAnsi="Arial" w:cs="Arial"/>
          <w:b/>
          <w:bCs/>
          <w:color w:val="000000"/>
          <w:sz w:val="28"/>
          <w:szCs w:val="28"/>
        </w:rPr>
      </w:pPr>
      <w:r w:rsidRPr="00B81D3E">
        <w:rPr>
          <w:b/>
          <w:bCs/>
          <w:noProof/>
        </w:rPr>
        <w:drawing>
          <wp:anchor distT="0" distB="0" distL="114300" distR="114300" simplePos="0" relativeHeight="251658240" behindDoc="0" locked="0" layoutInCell="1" allowOverlap="1" wp14:anchorId="590B613C" wp14:editId="1D58540F">
            <wp:simplePos x="0" y="0"/>
            <wp:positionH relativeFrom="margin">
              <wp:align>right</wp:align>
            </wp:positionH>
            <wp:positionV relativeFrom="paragraph">
              <wp:posOffset>5021</wp:posOffset>
            </wp:positionV>
            <wp:extent cx="1797050" cy="967105"/>
            <wp:effectExtent l="0" t="0" r="0" b="4445"/>
            <wp:wrapSquare wrapText="bothSides"/>
            <wp:docPr id="1" name="Picture 1" descr="B16F0F10"/>
            <wp:cNvGraphicFramePr/>
            <a:graphic xmlns:a="http://schemas.openxmlformats.org/drawingml/2006/main">
              <a:graphicData uri="http://schemas.openxmlformats.org/drawingml/2006/picture">
                <pic:pic xmlns:pic="http://schemas.openxmlformats.org/drawingml/2006/picture">
                  <pic:nvPicPr>
                    <pic:cNvPr id="1" name="Picture 1" descr="B16F0F10"/>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97050" cy="9671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900D0" w:rsidRPr="00B81D3E">
        <w:rPr>
          <w:rFonts w:ascii="Arial" w:hAnsi="Arial" w:cs="Arial"/>
          <w:b/>
          <w:bCs/>
          <w:color w:val="000000"/>
          <w:sz w:val="28"/>
          <w:szCs w:val="28"/>
        </w:rPr>
        <w:t>Holgate Allotments Association</w:t>
      </w:r>
    </w:p>
    <w:p w14:paraId="3F655B94" w14:textId="35776242" w:rsidR="008900D0" w:rsidRPr="00B81D3E" w:rsidRDefault="008900D0" w:rsidP="00B81D3E">
      <w:pPr>
        <w:pStyle w:val="NormalWeb"/>
        <w:spacing w:before="0" w:beforeAutospacing="0" w:after="120" w:afterAutospacing="0"/>
        <w:jc w:val="both"/>
        <w:rPr>
          <w:rFonts w:ascii="Arial" w:hAnsi="Arial" w:cs="Arial"/>
          <w:b/>
          <w:bCs/>
          <w:color w:val="000000"/>
          <w:sz w:val="28"/>
          <w:szCs w:val="28"/>
        </w:rPr>
      </w:pPr>
      <w:r w:rsidRPr="00B81D3E">
        <w:rPr>
          <w:rFonts w:ascii="Arial" w:hAnsi="Arial" w:cs="Arial"/>
          <w:b/>
          <w:bCs/>
          <w:color w:val="000000"/>
          <w:sz w:val="28"/>
          <w:szCs w:val="28"/>
        </w:rPr>
        <w:t>Special General Meeting</w:t>
      </w:r>
    </w:p>
    <w:p w14:paraId="3467AA73" w14:textId="2009126D" w:rsidR="008900D0" w:rsidRPr="00B81D3E" w:rsidRDefault="008900D0" w:rsidP="00B81D3E">
      <w:pPr>
        <w:pStyle w:val="NormalWeb"/>
        <w:spacing w:before="0" w:beforeAutospacing="0" w:after="120" w:afterAutospacing="0"/>
        <w:jc w:val="both"/>
        <w:rPr>
          <w:rFonts w:ascii="Arial" w:hAnsi="Arial" w:cs="Arial"/>
          <w:b/>
          <w:bCs/>
          <w:color w:val="000000"/>
        </w:rPr>
      </w:pPr>
      <w:r w:rsidRPr="00B81D3E">
        <w:rPr>
          <w:rFonts w:ascii="Arial" w:hAnsi="Arial" w:cs="Arial"/>
          <w:b/>
          <w:bCs/>
          <w:color w:val="000000"/>
        </w:rPr>
        <w:t>Thursday 8</w:t>
      </w:r>
      <w:r w:rsidRPr="00B81D3E">
        <w:rPr>
          <w:rFonts w:ascii="Arial" w:hAnsi="Arial" w:cs="Arial"/>
          <w:b/>
          <w:bCs/>
          <w:color w:val="000000"/>
          <w:vertAlign w:val="superscript"/>
        </w:rPr>
        <w:t>th</w:t>
      </w:r>
      <w:r w:rsidRPr="00B81D3E">
        <w:rPr>
          <w:rFonts w:ascii="Arial" w:hAnsi="Arial" w:cs="Arial"/>
          <w:b/>
          <w:bCs/>
          <w:color w:val="000000"/>
        </w:rPr>
        <w:t xml:space="preserve"> October</w:t>
      </w:r>
    </w:p>
    <w:p w14:paraId="17149F70" w14:textId="1F9989D4" w:rsidR="008900D0" w:rsidRPr="00B81D3E" w:rsidRDefault="008900D0" w:rsidP="00B81D3E">
      <w:pPr>
        <w:pStyle w:val="NormalWeb"/>
        <w:spacing w:before="0" w:beforeAutospacing="0" w:after="120" w:afterAutospacing="0"/>
        <w:jc w:val="both"/>
        <w:rPr>
          <w:rFonts w:ascii="Arial" w:hAnsi="Arial" w:cs="Arial"/>
          <w:b/>
          <w:bCs/>
          <w:color w:val="000000"/>
        </w:rPr>
      </w:pPr>
      <w:r w:rsidRPr="00B81D3E">
        <w:rPr>
          <w:rFonts w:ascii="Arial" w:hAnsi="Arial" w:cs="Arial"/>
          <w:b/>
          <w:bCs/>
          <w:color w:val="000000"/>
        </w:rPr>
        <w:t xml:space="preserve">7pm </w:t>
      </w:r>
      <w:r w:rsidR="007400A9">
        <w:rPr>
          <w:rFonts w:ascii="Arial" w:hAnsi="Arial" w:cs="Arial"/>
          <w:b/>
          <w:bCs/>
          <w:color w:val="000000"/>
        </w:rPr>
        <w:t>via Zoom</w:t>
      </w:r>
    </w:p>
    <w:p w14:paraId="28D093D0" w14:textId="0BC2B856" w:rsidR="008900D0" w:rsidRDefault="008900D0" w:rsidP="008900D0">
      <w:pPr>
        <w:pStyle w:val="NormalWeb"/>
        <w:spacing w:before="0" w:beforeAutospacing="0" w:after="0" w:afterAutospacing="0"/>
        <w:jc w:val="both"/>
        <w:rPr>
          <w:rFonts w:ascii="Arial" w:hAnsi="Arial" w:cs="Arial"/>
          <w:color w:val="000000"/>
        </w:rPr>
      </w:pPr>
    </w:p>
    <w:p w14:paraId="1599C7E5" w14:textId="35F9CE40" w:rsidR="008900D0" w:rsidRDefault="008900D0" w:rsidP="00B81D3E">
      <w:pPr>
        <w:pStyle w:val="NormalWeb"/>
        <w:spacing w:before="0" w:beforeAutospacing="0" w:after="0" w:afterAutospacing="0"/>
        <w:jc w:val="center"/>
        <w:rPr>
          <w:rFonts w:ascii="Arial" w:hAnsi="Arial" w:cs="Arial"/>
          <w:color w:val="000000"/>
        </w:rPr>
      </w:pPr>
    </w:p>
    <w:p w14:paraId="73945E06" w14:textId="698644E7" w:rsidR="00B81D3E" w:rsidRPr="00B81D3E" w:rsidRDefault="001D08E7" w:rsidP="008900D0">
      <w:pPr>
        <w:pStyle w:val="NormalWeb"/>
        <w:spacing w:before="0" w:beforeAutospacing="0" w:after="0" w:afterAutospacing="0"/>
        <w:jc w:val="both"/>
        <w:rPr>
          <w:rFonts w:ascii="Arial" w:hAnsi="Arial" w:cs="Arial"/>
          <w:b/>
          <w:bCs/>
          <w:color w:val="000000"/>
        </w:rPr>
      </w:pPr>
      <w:r w:rsidRPr="00B81D3E">
        <w:rPr>
          <w:rFonts w:ascii="Arial" w:hAnsi="Arial" w:cs="Arial"/>
          <w:b/>
          <w:bCs/>
          <w:color w:val="000000"/>
        </w:rPr>
        <w:t>Proposal</w:t>
      </w:r>
      <w:r w:rsidR="00B81D3E" w:rsidRPr="00B81D3E">
        <w:rPr>
          <w:rFonts w:ascii="Arial" w:hAnsi="Arial" w:cs="Arial"/>
          <w:b/>
          <w:bCs/>
          <w:color w:val="000000"/>
        </w:rPr>
        <w:t>:</w:t>
      </w:r>
    </w:p>
    <w:p w14:paraId="5F0E3845" w14:textId="77777777" w:rsidR="00B81D3E" w:rsidRDefault="00B81D3E" w:rsidP="008900D0">
      <w:pPr>
        <w:pStyle w:val="NormalWeb"/>
        <w:spacing w:before="0" w:beforeAutospacing="0" w:after="0" w:afterAutospacing="0"/>
        <w:jc w:val="both"/>
        <w:rPr>
          <w:rFonts w:ascii="Arial" w:hAnsi="Arial" w:cs="Arial"/>
          <w:color w:val="000000"/>
        </w:rPr>
      </w:pPr>
    </w:p>
    <w:p w14:paraId="05A592BD" w14:textId="4DF035EF" w:rsidR="001D08E7" w:rsidRPr="0050771A" w:rsidRDefault="00B81D3E" w:rsidP="00B81D3E">
      <w:pPr>
        <w:pStyle w:val="NormalWeb"/>
        <w:spacing w:before="0" w:beforeAutospacing="0" w:after="0" w:afterAutospacing="0"/>
        <w:ind w:left="720"/>
        <w:jc w:val="both"/>
        <w:rPr>
          <w:rFonts w:ascii="Arial" w:hAnsi="Arial" w:cs="Arial"/>
          <w:color w:val="000000"/>
        </w:rPr>
      </w:pPr>
      <w:r>
        <w:rPr>
          <w:rFonts w:ascii="Arial" w:hAnsi="Arial" w:cs="Arial"/>
          <w:color w:val="000000"/>
        </w:rPr>
        <w:t>T</w:t>
      </w:r>
      <w:r w:rsidR="001D08E7" w:rsidRPr="0050771A">
        <w:rPr>
          <w:rFonts w:ascii="Arial" w:hAnsi="Arial" w:cs="Arial"/>
          <w:color w:val="000000"/>
        </w:rPr>
        <w:t>o change membership of HAA to include all plot holders and eliminate the £5 annual membership fee. There would be a process to opt out of membership</w:t>
      </w:r>
      <w:r w:rsidR="008900D0">
        <w:rPr>
          <w:rFonts w:ascii="Arial" w:hAnsi="Arial" w:cs="Arial"/>
          <w:color w:val="000000"/>
        </w:rPr>
        <w:t xml:space="preserve"> if people did not want to join or did not want to receive emails.</w:t>
      </w:r>
    </w:p>
    <w:p w14:paraId="6C241278" w14:textId="3EE5874C" w:rsidR="001D08E7" w:rsidRPr="0050771A" w:rsidRDefault="001D08E7" w:rsidP="008900D0">
      <w:pPr>
        <w:pStyle w:val="NormalWeb"/>
        <w:spacing w:before="0" w:beforeAutospacing="0" w:after="0" w:afterAutospacing="0"/>
        <w:jc w:val="both"/>
        <w:rPr>
          <w:rFonts w:ascii="Arial" w:hAnsi="Arial" w:cs="Arial"/>
          <w:color w:val="000000"/>
        </w:rPr>
      </w:pPr>
    </w:p>
    <w:p w14:paraId="0305E517" w14:textId="77777777" w:rsidR="001D08E7" w:rsidRPr="0050771A" w:rsidRDefault="001D08E7" w:rsidP="008900D0">
      <w:pPr>
        <w:pStyle w:val="NormalWeb"/>
        <w:spacing w:before="0" w:beforeAutospacing="0" w:after="0" w:afterAutospacing="0"/>
        <w:jc w:val="both"/>
        <w:rPr>
          <w:rFonts w:ascii="Arial" w:hAnsi="Arial" w:cs="Arial"/>
          <w:color w:val="000000"/>
        </w:rPr>
      </w:pPr>
    </w:p>
    <w:p w14:paraId="2BC8434A" w14:textId="592DE6C4" w:rsidR="001D08E7" w:rsidRPr="008900D0" w:rsidRDefault="001D08E7" w:rsidP="008900D0">
      <w:pPr>
        <w:pStyle w:val="NormalWeb"/>
        <w:spacing w:before="0" w:beforeAutospacing="0" w:after="0" w:afterAutospacing="0"/>
        <w:jc w:val="both"/>
        <w:rPr>
          <w:rFonts w:ascii="Arial" w:hAnsi="Arial" w:cs="Arial"/>
          <w:b/>
          <w:bCs/>
          <w:color w:val="000000"/>
        </w:rPr>
      </w:pPr>
      <w:r w:rsidRPr="008900D0">
        <w:rPr>
          <w:rFonts w:ascii="Arial" w:hAnsi="Arial" w:cs="Arial"/>
          <w:b/>
          <w:bCs/>
          <w:color w:val="000000"/>
        </w:rPr>
        <w:t>Current situation:</w:t>
      </w:r>
    </w:p>
    <w:p w14:paraId="578ED8F0" w14:textId="1E255D1C" w:rsidR="001D08E7" w:rsidRPr="0050771A" w:rsidRDefault="001D08E7" w:rsidP="008900D0">
      <w:pPr>
        <w:pStyle w:val="NormalWeb"/>
        <w:spacing w:before="0" w:beforeAutospacing="0" w:after="0" w:afterAutospacing="0"/>
        <w:jc w:val="both"/>
        <w:rPr>
          <w:rFonts w:ascii="Arial" w:hAnsi="Arial" w:cs="Arial"/>
          <w:color w:val="000000"/>
        </w:rPr>
      </w:pPr>
    </w:p>
    <w:p w14:paraId="1A71C08F" w14:textId="5BEBDFD8" w:rsidR="001D08E7" w:rsidRPr="0050771A" w:rsidRDefault="001D08E7" w:rsidP="008900D0">
      <w:pPr>
        <w:pStyle w:val="NormalWeb"/>
        <w:numPr>
          <w:ilvl w:val="0"/>
          <w:numId w:val="1"/>
        </w:numPr>
        <w:spacing w:before="0" w:beforeAutospacing="0" w:after="0" w:afterAutospacing="0"/>
        <w:jc w:val="both"/>
        <w:rPr>
          <w:rFonts w:ascii="Arial" w:hAnsi="Arial" w:cs="Arial"/>
          <w:color w:val="000000"/>
        </w:rPr>
      </w:pPr>
      <w:r w:rsidRPr="0050771A">
        <w:rPr>
          <w:rFonts w:ascii="Arial" w:hAnsi="Arial" w:cs="Arial"/>
          <w:color w:val="000000"/>
        </w:rPr>
        <w:t xml:space="preserve">Committee </w:t>
      </w:r>
      <w:r w:rsidR="0050771A">
        <w:rPr>
          <w:rFonts w:ascii="Arial" w:hAnsi="Arial" w:cs="Arial"/>
          <w:color w:val="000000"/>
        </w:rPr>
        <w:t>O</w:t>
      </w:r>
      <w:r w:rsidR="00A41A73" w:rsidRPr="0050771A">
        <w:rPr>
          <w:rFonts w:ascii="Arial" w:hAnsi="Arial" w:cs="Arial"/>
          <w:color w:val="000000"/>
        </w:rPr>
        <w:t>fficers:</w:t>
      </w:r>
      <w:r w:rsidRPr="0050771A">
        <w:rPr>
          <w:rFonts w:ascii="Arial" w:hAnsi="Arial" w:cs="Arial"/>
          <w:color w:val="000000"/>
        </w:rPr>
        <w:t xml:space="preserve"> we do not currently have a Treasurer, and no-one has stepped forward which means the current </w:t>
      </w:r>
      <w:r w:rsidR="0050771A">
        <w:rPr>
          <w:rFonts w:ascii="Arial" w:hAnsi="Arial" w:cs="Arial"/>
          <w:color w:val="000000"/>
        </w:rPr>
        <w:t>T</w:t>
      </w:r>
      <w:r w:rsidRPr="0050771A">
        <w:rPr>
          <w:rFonts w:ascii="Arial" w:hAnsi="Arial" w:cs="Arial"/>
          <w:color w:val="000000"/>
        </w:rPr>
        <w:t xml:space="preserve">reasurer is continuing with this role despite of having other commitments. It appears to be hard to fill </w:t>
      </w:r>
      <w:r w:rsidR="00A41A73" w:rsidRPr="0050771A">
        <w:rPr>
          <w:rFonts w:ascii="Arial" w:hAnsi="Arial" w:cs="Arial"/>
          <w:color w:val="000000"/>
        </w:rPr>
        <w:t>the officer</w:t>
      </w:r>
      <w:r w:rsidRPr="0050771A">
        <w:rPr>
          <w:rFonts w:ascii="Arial" w:hAnsi="Arial" w:cs="Arial"/>
          <w:color w:val="000000"/>
        </w:rPr>
        <w:t xml:space="preserve"> roles and there is concern that if the </w:t>
      </w:r>
      <w:r w:rsidR="0050771A">
        <w:rPr>
          <w:rFonts w:ascii="Arial" w:hAnsi="Arial" w:cs="Arial"/>
          <w:color w:val="000000"/>
        </w:rPr>
        <w:t>C</w:t>
      </w:r>
      <w:r w:rsidRPr="0050771A">
        <w:rPr>
          <w:rFonts w:ascii="Arial" w:hAnsi="Arial" w:cs="Arial"/>
          <w:color w:val="000000"/>
        </w:rPr>
        <w:t xml:space="preserve">hair or </w:t>
      </w:r>
      <w:r w:rsidR="0050771A">
        <w:rPr>
          <w:rFonts w:ascii="Arial" w:hAnsi="Arial" w:cs="Arial"/>
          <w:color w:val="000000"/>
        </w:rPr>
        <w:t>S</w:t>
      </w:r>
      <w:r w:rsidRPr="0050771A">
        <w:rPr>
          <w:rFonts w:ascii="Arial" w:hAnsi="Arial" w:cs="Arial"/>
          <w:color w:val="000000"/>
        </w:rPr>
        <w:t>ecretary were to stand down and we were unable to fill the vacancy we wouldn’t be able to continue.</w:t>
      </w:r>
    </w:p>
    <w:p w14:paraId="43B7D45F" w14:textId="77777777" w:rsidR="001D08E7" w:rsidRPr="0050771A" w:rsidRDefault="001D08E7" w:rsidP="008900D0">
      <w:pPr>
        <w:pStyle w:val="NormalWeb"/>
        <w:spacing w:before="0" w:beforeAutospacing="0" w:after="0" w:afterAutospacing="0"/>
        <w:ind w:left="720"/>
        <w:jc w:val="both"/>
        <w:rPr>
          <w:rFonts w:ascii="Arial" w:hAnsi="Arial" w:cs="Arial"/>
          <w:color w:val="000000"/>
        </w:rPr>
      </w:pPr>
    </w:p>
    <w:p w14:paraId="7E0BE5EA" w14:textId="70B86007" w:rsidR="001D08E7" w:rsidRPr="0050771A" w:rsidRDefault="001D08E7" w:rsidP="008900D0">
      <w:pPr>
        <w:pStyle w:val="NormalWeb"/>
        <w:numPr>
          <w:ilvl w:val="0"/>
          <w:numId w:val="4"/>
        </w:numPr>
        <w:spacing w:before="0" w:beforeAutospacing="0" w:after="0" w:afterAutospacing="0"/>
        <w:jc w:val="both"/>
        <w:rPr>
          <w:rFonts w:ascii="Arial" w:hAnsi="Arial" w:cs="Arial"/>
          <w:i/>
          <w:iCs/>
          <w:color w:val="000000"/>
        </w:rPr>
      </w:pPr>
      <w:r w:rsidRPr="0050771A">
        <w:rPr>
          <w:rFonts w:ascii="Arial" w:hAnsi="Arial" w:cs="Arial"/>
          <w:color w:val="000000"/>
        </w:rPr>
        <w:t>Funds: we have approximately £1500 of unrestricted fund which we are struggling to spend as we cannot reach an agreement on suggestions so far.</w:t>
      </w:r>
      <w:r w:rsidR="001A73C5" w:rsidRPr="0050771A">
        <w:rPr>
          <w:rFonts w:ascii="Arial" w:hAnsi="Arial" w:cs="Arial"/>
          <w:color w:val="000000"/>
        </w:rPr>
        <w:t xml:space="preserve"> Our current annual commitments are £175 per year which includes manure, website &amp; a stall at West Bank Park Fair (£25). The WBP fair usually raises £200 &amp; so could be used to cover these annual outgoings.</w:t>
      </w:r>
      <w:r w:rsidR="0050771A" w:rsidRPr="0050771A">
        <w:rPr>
          <w:rFonts w:ascii="Arial" w:hAnsi="Arial" w:cs="Arial"/>
          <w:color w:val="000000"/>
        </w:rPr>
        <w:t xml:space="preserve"> </w:t>
      </w:r>
      <w:r w:rsidR="0050771A" w:rsidRPr="0050771A">
        <w:rPr>
          <w:rFonts w:ascii="Arial" w:hAnsi="Arial" w:cs="Arial"/>
          <w:i/>
          <w:iCs/>
          <w:color w:val="000000"/>
        </w:rPr>
        <w:t>The maintenance &amp; upkeep of the general allotments is YACIO’s responsibility not HAA’s.</w:t>
      </w:r>
    </w:p>
    <w:p w14:paraId="319F3AE5" w14:textId="77777777" w:rsidR="00A41A73" w:rsidRPr="0050771A" w:rsidRDefault="00A41A73" w:rsidP="008900D0">
      <w:pPr>
        <w:pStyle w:val="NormalWeb"/>
        <w:spacing w:before="0" w:beforeAutospacing="0" w:after="0" w:afterAutospacing="0"/>
        <w:ind w:left="720"/>
        <w:jc w:val="both"/>
        <w:rPr>
          <w:rFonts w:ascii="Arial" w:hAnsi="Arial" w:cs="Arial"/>
          <w:color w:val="000000"/>
        </w:rPr>
      </w:pPr>
    </w:p>
    <w:p w14:paraId="3553743F" w14:textId="2E043D43" w:rsidR="001D08E7" w:rsidRPr="0050771A" w:rsidRDefault="0092148C" w:rsidP="008900D0">
      <w:pPr>
        <w:pStyle w:val="NormalWeb"/>
        <w:numPr>
          <w:ilvl w:val="0"/>
          <w:numId w:val="1"/>
        </w:numPr>
        <w:spacing w:before="0" w:beforeAutospacing="0" w:after="0" w:afterAutospacing="0"/>
        <w:jc w:val="both"/>
        <w:rPr>
          <w:rFonts w:ascii="Arial" w:hAnsi="Arial" w:cs="Arial"/>
          <w:color w:val="000000"/>
        </w:rPr>
      </w:pPr>
      <w:r w:rsidRPr="0050771A">
        <w:rPr>
          <w:rFonts w:ascii="Arial" w:hAnsi="Arial" w:cs="Arial"/>
          <w:color w:val="000000"/>
        </w:rPr>
        <w:t>The HAA</w:t>
      </w:r>
      <w:r w:rsidR="00A41A73" w:rsidRPr="0050771A">
        <w:rPr>
          <w:rFonts w:ascii="Arial" w:hAnsi="Arial" w:cs="Arial"/>
          <w:color w:val="000000"/>
        </w:rPr>
        <w:t xml:space="preserve"> is only allowed the contact details of the members &amp; not all plot holders due to GDPR.</w:t>
      </w:r>
    </w:p>
    <w:p w14:paraId="1B1B4C18" w14:textId="77777777" w:rsidR="0050771A" w:rsidRPr="0050771A" w:rsidRDefault="0050771A" w:rsidP="008900D0">
      <w:pPr>
        <w:pStyle w:val="ListParagraph"/>
        <w:jc w:val="both"/>
        <w:rPr>
          <w:rFonts w:ascii="Arial" w:hAnsi="Arial" w:cs="Arial"/>
          <w:color w:val="000000"/>
        </w:rPr>
      </w:pPr>
    </w:p>
    <w:p w14:paraId="19216247" w14:textId="6E8CE1B2" w:rsidR="0050771A" w:rsidRPr="008900D0" w:rsidRDefault="00A41A73" w:rsidP="008900D0">
      <w:pPr>
        <w:pStyle w:val="NormalWeb"/>
        <w:spacing w:before="0" w:beforeAutospacing="0" w:after="0" w:afterAutospacing="0"/>
        <w:jc w:val="both"/>
        <w:rPr>
          <w:rFonts w:ascii="Arial" w:hAnsi="Arial" w:cs="Arial"/>
          <w:b/>
          <w:bCs/>
          <w:color w:val="000000"/>
        </w:rPr>
      </w:pPr>
      <w:r w:rsidRPr="008900D0">
        <w:rPr>
          <w:rFonts w:ascii="Arial" w:hAnsi="Arial" w:cs="Arial"/>
          <w:b/>
          <w:bCs/>
          <w:color w:val="000000"/>
        </w:rPr>
        <w:t>Benefit of remaining at paid for subs (</w:t>
      </w:r>
      <w:r w:rsidR="0050771A" w:rsidRPr="008900D0">
        <w:rPr>
          <w:rFonts w:ascii="Arial" w:hAnsi="Arial" w:cs="Arial"/>
          <w:b/>
          <w:bCs/>
          <w:color w:val="000000"/>
        </w:rPr>
        <w:t>currently £5 pa)</w:t>
      </w:r>
      <w:r w:rsidR="008900D0">
        <w:rPr>
          <w:rFonts w:ascii="Arial" w:hAnsi="Arial" w:cs="Arial"/>
          <w:b/>
          <w:bCs/>
          <w:color w:val="000000"/>
        </w:rPr>
        <w:t>:</w:t>
      </w:r>
    </w:p>
    <w:p w14:paraId="3F6D5644" w14:textId="060AC72A" w:rsidR="001A73C5" w:rsidRPr="0050771A" w:rsidRDefault="001A73C5" w:rsidP="008900D0">
      <w:pPr>
        <w:pStyle w:val="NormalWeb"/>
        <w:numPr>
          <w:ilvl w:val="0"/>
          <w:numId w:val="3"/>
        </w:numPr>
        <w:spacing w:before="0" w:beforeAutospacing="0" w:after="0" w:afterAutospacing="0"/>
        <w:jc w:val="both"/>
        <w:rPr>
          <w:rFonts w:ascii="Arial" w:hAnsi="Arial" w:cs="Arial"/>
          <w:color w:val="000000"/>
        </w:rPr>
      </w:pPr>
      <w:r w:rsidRPr="0050771A">
        <w:rPr>
          <w:rFonts w:ascii="Arial" w:hAnsi="Arial" w:cs="Arial"/>
          <w:color w:val="000000"/>
        </w:rPr>
        <w:t>Income stream</w:t>
      </w:r>
      <w:r w:rsidR="0050771A">
        <w:rPr>
          <w:rFonts w:ascii="Arial" w:hAnsi="Arial" w:cs="Arial"/>
          <w:color w:val="000000"/>
        </w:rPr>
        <w:t>;</w:t>
      </w:r>
      <w:r w:rsidRPr="0050771A">
        <w:rPr>
          <w:rFonts w:ascii="Arial" w:hAnsi="Arial" w:cs="Arial"/>
          <w:color w:val="000000"/>
        </w:rPr>
        <w:t xml:space="preserve"> this means we have a steady income; current subs mean we get £125-</w:t>
      </w:r>
      <w:r w:rsidR="008900D0">
        <w:rPr>
          <w:rFonts w:ascii="Arial" w:hAnsi="Arial" w:cs="Arial"/>
          <w:color w:val="000000"/>
        </w:rPr>
        <w:t>£</w:t>
      </w:r>
      <w:r w:rsidRPr="0050771A">
        <w:rPr>
          <w:rFonts w:ascii="Arial" w:hAnsi="Arial" w:cs="Arial"/>
          <w:color w:val="000000"/>
        </w:rPr>
        <w:t xml:space="preserve">150 per year. </w:t>
      </w:r>
    </w:p>
    <w:p w14:paraId="2BBDEADC" w14:textId="6C6066C9" w:rsidR="00A41A73" w:rsidRDefault="001A73C5" w:rsidP="008900D0">
      <w:pPr>
        <w:pStyle w:val="NormalWeb"/>
        <w:numPr>
          <w:ilvl w:val="0"/>
          <w:numId w:val="3"/>
        </w:numPr>
        <w:spacing w:before="0" w:beforeAutospacing="0" w:after="0" w:afterAutospacing="0"/>
        <w:jc w:val="both"/>
        <w:rPr>
          <w:rFonts w:ascii="Arial" w:hAnsi="Arial" w:cs="Arial"/>
          <w:color w:val="000000"/>
        </w:rPr>
      </w:pPr>
      <w:r w:rsidRPr="0050771A">
        <w:rPr>
          <w:rFonts w:ascii="Arial" w:hAnsi="Arial" w:cs="Arial"/>
          <w:color w:val="000000"/>
        </w:rPr>
        <w:t xml:space="preserve">The WBP Fair was cancelled this year and so it cannot be relied upon as a fundraising </w:t>
      </w:r>
      <w:r w:rsidR="0050771A" w:rsidRPr="0050771A">
        <w:rPr>
          <w:rFonts w:ascii="Arial" w:hAnsi="Arial" w:cs="Arial"/>
          <w:color w:val="000000"/>
        </w:rPr>
        <w:t>alternative which would mean we’d have to look at alternative fundraising.</w:t>
      </w:r>
    </w:p>
    <w:p w14:paraId="49541E3C" w14:textId="55004A90" w:rsidR="0050771A" w:rsidRPr="0050771A" w:rsidRDefault="0050771A" w:rsidP="008900D0">
      <w:pPr>
        <w:pStyle w:val="NormalWeb"/>
        <w:numPr>
          <w:ilvl w:val="0"/>
          <w:numId w:val="3"/>
        </w:numPr>
        <w:spacing w:before="0" w:beforeAutospacing="0" w:after="0" w:afterAutospacing="0"/>
        <w:jc w:val="both"/>
        <w:rPr>
          <w:rFonts w:ascii="Arial" w:hAnsi="Arial" w:cs="Arial"/>
          <w:color w:val="000000"/>
        </w:rPr>
      </w:pPr>
      <w:r>
        <w:rPr>
          <w:rFonts w:ascii="Arial" w:hAnsi="Arial" w:cs="Arial"/>
          <w:color w:val="000000"/>
        </w:rPr>
        <w:t xml:space="preserve">Efficiency; if we have to look at alternative ways of fundraising this could be more time </w:t>
      </w:r>
      <w:r w:rsidR="008900D0">
        <w:rPr>
          <w:rFonts w:ascii="Arial" w:hAnsi="Arial" w:cs="Arial"/>
          <w:color w:val="000000"/>
        </w:rPr>
        <w:t xml:space="preserve">consuming for the Committee Officers </w:t>
      </w:r>
      <w:r>
        <w:rPr>
          <w:rFonts w:ascii="Arial" w:hAnsi="Arial" w:cs="Arial"/>
          <w:color w:val="000000"/>
        </w:rPr>
        <w:t>than managing</w:t>
      </w:r>
      <w:r w:rsidR="008900D0">
        <w:rPr>
          <w:rFonts w:ascii="Arial" w:hAnsi="Arial" w:cs="Arial"/>
          <w:color w:val="000000"/>
        </w:rPr>
        <w:t xml:space="preserve"> the</w:t>
      </w:r>
      <w:r>
        <w:rPr>
          <w:rFonts w:ascii="Arial" w:hAnsi="Arial" w:cs="Arial"/>
          <w:color w:val="000000"/>
        </w:rPr>
        <w:t xml:space="preserve"> membership</w:t>
      </w:r>
      <w:r w:rsidR="008900D0">
        <w:rPr>
          <w:rFonts w:ascii="Arial" w:hAnsi="Arial" w:cs="Arial"/>
          <w:color w:val="000000"/>
        </w:rPr>
        <w:t>.</w:t>
      </w:r>
    </w:p>
    <w:p w14:paraId="6971EB81" w14:textId="038D7FBD" w:rsidR="00A41A73" w:rsidRPr="0050771A" w:rsidRDefault="00A41A73" w:rsidP="008900D0">
      <w:pPr>
        <w:pStyle w:val="NormalWeb"/>
        <w:spacing w:before="0" w:beforeAutospacing="0" w:after="0" w:afterAutospacing="0"/>
        <w:jc w:val="both"/>
        <w:rPr>
          <w:rFonts w:ascii="Arial" w:hAnsi="Arial" w:cs="Arial"/>
          <w:color w:val="000000"/>
        </w:rPr>
      </w:pPr>
    </w:p>
    <w:p w14:paraId="4E24A082" w14:textId="2DBB5078" w:rsidR="001A73C5" w:rsidRPr="008900D0" w:rsidRDefault="001A73C5" w:rsidP="008900D0">
      <w:pPr>
        <w:pStyle w:val="NormalWeb"/>
        <w:spacing w:before="0" w:beforeAutospacing="0" w:after="0" w:afterAutospacing="0"/>
        <w:jc w:val="both"/>
        <w:rPr>
          <w:rFonts w:ascii="Arial" w:hAnsi="Arial" w:cs="Arial"/>
          <w:b/>
          <w:bCs/>
          <w:color w:val="000000"/>
        </w:rPr>
      </w:pPr>
      <w:r w:rsidRPr="008900D0">
        <w:rPr>
          <w:rFonts w:ascii="Arial" w:hAnsi="Arial" w:cs="Arial"/>
          <w:b/>
          <w:bCs/>
          <w:color w:val="000000"/>
        </w:rPr>
        <w:t>Benefits of moving to zero subs</w:t>
      </w:r>
      <w:r w:rsidR="008900D0">
        <w:rPr>
          <w:rFonts w:ascii="Arial" w:hAnsi="Arial" w:cs="Arial"/>
          <w:b/>
          <w:bCs/>
          <w:color w:val="000000"/>
        </w:rPr>
        <w:t>:</w:t>
      </w:r>
    </w:p>
    <w:p w14:paraId="666A34AC" w14:textId="57D9F5F3" w:rsidR="001A73C5" w:rsidRPr="0050771A" w:rsidRDefault="001A73C5" w:rsidP="008900D0">
      <w:pPr>
        <w:pStyle w:val="NormalWeb"/>
        <w:numPr>
          <w:ilvl w:val="0"/>
          <w:numId w:val="3"/>
        </w:numPr>
        <w:spacing w:before="0" w:beforeAutospacing="0" w:after="0" w:afterAutospacing="0"/>
        <w:jc w:val="both"/>
        <w:rPr>
          <w:rFonts w:ascii="Arial" w:hAnsi="Arial" w:cs="Arial"/>
          <w:color w:val="000000"/>
        </w:rPr>
      </w:pPr>
      <w:r w:rsidRPr="0050771A">
        <w:rPr>
          <w:rFonts w:ascii="Arial" w:hAnsi="Arial" w:cs="Arial"/>
          <w:color w:val="000000"/>
        </w:rPr>
        <w:t>We currently have enough money in the bank to cover approximately 8 years of running costs.</w:t>
      </w:r>
    </w:p>
    <w:p w14:paraId="5FBD4F61" w14:textId="30C3F0BF" w:rsidR="001A73C5" w:rsidRDefault="001A73C5" w:rsidP="008900D0">
      <w:pPr>
        <w:pStyle w:val="NormalWeb"/>
        <w:numPr>
          <w:ilvl w:val="0"/>
          <w:numId w:val="3"/>
        </w:numPr>
        <w:spacing w:before="0" w:beforeAutospacing="0" w:after="0" w:afterAutospacing="0"/>
        <w:jc w:val="both"/>
        <w:rPr>
          <w:rFonts w:ascii="Arial" w:hAnsi="Arial" w:cs="Arial"/>
          <w:color w:val="000000"/>
        </w:rPr>
      </w:pPr>
      <w:r w:rsidRPr="0050771A">
        <w:rPr>
          <w:rFonts w:ascii="Arial" w:hAnsi="Arial" w:cs="Arial"/>
          <w:color w:val="000000"/>
        </w:rPr>
        <w:t xml:space="preserve">If we need to raise money for a specific </w:t>
      </w:r>
      <w:r w:rsidR="0050771A" w:rsidRPr="0050771A">
        <w:rPr>
          <w:rFonts w:ascii="Arial" w:hAnsi="Arial" w:cs="Arial"/>
          <w:color w:val="000000"/>
        </w:rPr>
        <w:t>project,</w:t>
      </w:r>
      <w:r w:rsidRPr="0050771A">
        <w:rPr>
          <w:rFonts w:ascii="Arial" w:hAnsi="Arial" w:cs="Arial"/>
          <w:color w:val="000000"/>
        </w:rPr>
        <w:t xml:space="preserve"> we could run a targeted fundraising campaign.</w:t>
      </w:r>
      <w:r w:rsidR="0050771A" w:rsidRPr="0050771A">
        <w:rPr>
          <w:rFonts w:ascii="Arial" w:hAnsi="Arial" w:cs="Arial"/>
          <w:color w:val="000000"/>
        </w:rPr>
        <w:t xml:space="preserve"> This could be through local events, a stall at The Fox for </w:t>
      </w:r>
      <w:r w:rsidR="0050771A" w:rsidRPr="0050771A">
        <w:rPr>
          <w:rFonts w:ascii="Arial" w:hAnsi="Arial" w:cs="Arial"/>
          <w:color w:val="000000"/>
        </w:rPr>
        <w:lastRenderedPageBreak/>
        <w:t>example, a Facebook campaign directed to a ‘Go Fund Me’ page; apply for Holgate Ward Funding etc.</w:t>
      </w:r>
    </w:p>
    <w:p w14:paraId="1A2FA874" w14:textId="155B8F05" w:rsidR="0050771A" w:rsidRPr="0050771A" w:rsidRDefault="0050771A" w:rsidP="008900D0">
      <w:pPr>
        <w:pStyle w:val="NormalWeb"/>
        <w:numPr>
          <w:ilvl w:val="0"/>
          <w:numId w:val="3"/>
        </w:numPr>
        <w:spacing w:before="0" w:beforeAutospacing="0" w:after="0" w:afterAutospacing="0"/>
        <w:jc w:val="both"/>
        <w:rPr>
          <w:rFonts w:ascii="Arial" w:hAnsi="Arial" w:cs="Arial"/>
          <w:color w:val="000000"/>
        </w:rPr>
      </w:pPr>
      <w:r>
        <w:rPr>
          <w:rFonts w:ascii="Arial" w:hAnsi="Arial" w:cs="Arial"/>
          <w:color w:val="000000"/>
        </w:rPr>
        <w:t>Efficiency; m</w:t>
      </w:r>
      <w:r w:rsidRPr="0050771A">
        <w:rPr>
          <w:rFonts w:ascii="Arial" w:hAnsi="Arial" w:cs="Arial"/>
          <w:color w:val="000000"/>
        </w:rPr>
        <w:t xml:space="preserve">aking everyone an automatic member would be much more efficient for the Committee Officers. The administration of membership fees is time consuming and we need to find ways to reduce the workload of the roles for the current officers. Removing fees would reduce the workload of the </w:t>
      </w:r>
      <w:r>
        <w:rPr>
          <w:rFonts w:ascii="Arial" w:hAnsi="Arial" w:cs="Arial"/>
          <w:color w:val="000000"/>
        </w:rPr>
        <w:t>T</w:t>
      </w:r>
      <w:r w:rsidRPr="0050771A">
        <w:rPr>
          <w:rFonts w:ascii="Arial" w:hAnsi="Arial" w:cs="Arial"/>
          <w:color w:val="000000"/>
        </w:rPr>
        <w:t xml:space="preserve">reasurer and we would no longer need a </w:t>
      </w:r>
      <w:r>
        <w:rPr>
          <w:rFonts w:ascii="Arial" w:hAnsi="Arial" w:cs="Arial"/>
          <w:color w:val="000000"/>
        </w:rPr>
        <w:t>M</w:t>
      </w:r>
      <w:r w:rsidRPr="0050771A">
        <w:rPr>
          <w:rFonts w:ascii="Arial" w:hAnsi="Arial" w:cs="Arial"/>
          <w:color w:val="000000"/>
        </w:rPr>
        <w:t xml:space="preserve">embership </w:t>
      </w:r>
      <w:r>
        <w:rPr>
          <w:rFonts w:ascii="Arial" w:hAnsi="Arial" w:cs="Arial"/>
          <w:color w:val="000000"/>
        </w:rPr>
        <w:t>S</w:t>
      </w:r>
      <w:r w:rsidRPr="0050771A">
        <w:rPr>
          <w:rFonts w:ascii="Arial" w:hAnsi="Arial" w:cs="Arial"/>
          <w:color w:val="000000"/>
        </w:rPr>
        <w:t xml:space="preserve">ecretary. </w:t>
      </w:r>
    </w:p>
    <w:p w14:paraId="7D2415AC" w14:textId="26CBBDD0" w:rsidR="0050771A" w:rsidRPr="0050771A" w:rsidRDefault="008900D0" w:rsidP="008900D0">
      <w:pPr>
        <w:pStyle w:val="NormalWeb"/>
        <w:numPr>
          <w:ilvl w:val="0"/>
          <w:numId w:val="3"/>
        </w:numPr>
        <w:spacing w:before="0" w:beforeAutospacing="0" w:after="0" w:afterAutospacing="0"/>
        <w:jc w:val="both"/>
        <w:rPr>
          <w:rFonts w:ascii="Arial" w:hAnsi="Arial" w:cs="Arial"/>
          <w:color w:val="000000"/>
        </w:rPr>
      </w:pPr>
      <w:r>
        <w:rPr>
          <w:rFonts w:ascii="Arial" w:hAnsi="Arial" w:cs="Arial"/>
          <w:color w:val="000000"/>
        </w:rPr>
        <w:t>Inclusivity; m</w:t>
      </w:r>
      <w:r w:rsidR="0050771A" w:rsidRPr="0050771A">
        <w:rPr>
          <w:rFonts w:ascii="Arial" w:hAnsi="Arial" w:cs="Arial"/>
          <w:color w:val="000000"/>
        </w:rPr>
        <w:t xml:space="preserve">embership is currently hovering at </w:t>
      </w:r>
      <w:r>
        <w:rPr>
          <w:rFonts w:ascii="Arial" w:hAnsi="Arial" w:cs="Arial"/>
          <w:color w:val="000000"/>
        </w:rPr>
        <w:t>25-30</w:t>
      </w:r>
      <w:r w:rsidR="0050771A" w:rsidRPr="0050771A">
        <w:rPr>
          <w:rFonts w:ascii="Arial" w:hAnsi="Arial" w:cs="Arial"/>
          <w:color w:val="000000"/>
        </w:rPr>
        <w:t xml:space="preserve"> members, whil</w:t>
      </w:r>
      <w:r>
        <w:rPr>
          <w:rFonts w:ascii="Arial" w:hAnsi="Arial" w:cs="Arial"/>
          <w:color w:val="000000"/>
        </w:rPr>
        <w:t>st</w:t>
      </w:r>
      <w:r w:rsidR="0050771A" w:rsidRPr="0050771A">
        <w:rPr>
          <w:rFonts w:ascii="Arial" w:hAnsi="Arial" w:cs="Arial"/>
          <w:color w:val="000000"/>
        </w:rPr>
        <w:t xml:space="preserve"> there </w:t>
      </w:r>
      <w:proofErr w:type="gramStart"/>
      <w:r w:rsidR="0050771A" w:rsidRPr="0050771A">
        <w:rPr>
          <w:rFonts w:ascii="Arial" w:hAnsi="Arial" w:cs="Arial"/>
          <w:color w:val="000000"/>
        </w:rPr>
        <w:t>are</w:t>
      </w:r>
      <w:proofErr w:type="gramEnd"/>
      <w:r w:rsidR="0050771A" w:rsidRPr="0050771A">
        <w:rPr>
          <w:rFonts w:ascii="Arial" w:hAnsi="Arial" w:cs="Arial"/>
          <w:color w:val="000000"/>
        </w:rPr>
        <w:t xml:space="preserve"> </w:t>
      </w:r>
      <w:r>
        <w:rPr>
          <w:rFonts w:ascii="Arial" w:hAnsi="Arial" w:cs="Arial"/>
          <w:color w:val="000000"/>
        </w:rPr>
        <w:t>80+</w:t>
      </w:r>
      <w:r w:rsidR="0050771A" w:rsidRPr="0050771A">
        <w:rPr>
          <w:rFonts w:ascii="Arial" w:hAnsi="Arial" w:cs="Arial"/>
          <w:color w:val="000000"/>
        </w:rPr>
        <w:t xml:space="preserve"> plot</w:t>
      </w:r>
      <w:r>
        <w:rPr>
          <w:rFonts w:ascii="Arial" w:hAnsi="Arial" w:cs="Arial"/>
          <w:color w:val="000000"/>
        </w:rPr>
        <w:t xml:space="preserve"> </w:t>
      </w:r>
      <w:r w:rsidR="0050771A" w:rsidRPr="0050771A">
        <w:rPr>
          <w:rFonts w:ascii="Arial" w:hAnsi="Arial" w:cs="Arial"/>
          <w:color w:val="000000"/>
        </w:rPr>
        <w:t>holders in total. By making every plot</w:t>
      </w:r>
      <w:r>
        <w:rPr>
          <w:rFonts w:ascii="Arial" w:hAnsi="Arial" w:cs="Arial"/>
          <w:color w:val="000000"/>
        </w:rPr>
        <w:t xml:space="preserve"> </w:t>
      </w:r>
      <w:r w:rsidR="0050771A" w:rsidRPr="0050771A">
        <w:rPr>
          <w:rFonts w:ascii="Arial" w:hAnsi="Arial" w:cs="Arial"/>
          <w:color w:val="000000"/>
        </w:rPr>
        <w:t>holder a member, the Association would be better placed to represent the site</w:t>
      </w:r>
      <w:r>
        <w:rPr>
          <w:rFonts w:ascii="Arial" w:hAnsi="Arial" w:cs="Arial"/>
          <w:color w:val="000000"/>
        </w:rPr>
        <w:t xml:space="preserve">. </w:t>
      </w:r>
      <w:r w:rsidR="00E6517B">
        <w:rPr>
          <w:rFonts w:ascii="Arial" w:hAnsi="Arial" w:cs="Arial"/>
          <w:color w:val="000000"/>
        </w:rPr>
        <w:t>Plus,</w:t>
      </w:r>
      <w:r>
        <w:rPr>
          <w:rFonts w:ascii="Arial" w:hAnsi="Arial" w:cs="Arial"/>
          <w:color w:val="000000"/>
        </w:rPr>
        <w:t xml:space="preserve"> we would more easily be able to contact everyone on the site about news / issues / events etc.</w:t>
      </w:r>
    </w:p>
    <w:p w14:paraId="67F796A4" w14:textId="315E31A0" w:rsidR="0050771A" w:rsidRPr="0050771A" w:rsidRDefault="0050771A" w:rsidP="008900D0">
      <w:pPr>
        <w:pStyle w:val="NormalWeb"/>
        <w:spacing w:before="0" w:beforeAutospacing="0" w:after="0" w:afterAutospacing="0"/>
        <w:ind w:left="720"/>
        <w:jc w:val="both"/>
        <w:rPr>
          <w:rFonts w:ascii="Arial" w:hAnsi="Arial" w:cs="Arial"/>
          <w:color w:val="000000"/>
        </w:rPr>
      </w:pPr>
    </w:p>
    <w:p w14:paraId="56066384" w14:textId="77777777" w:rsidR="001A73C5" w:rsidRPr="0050771A" w:rsidRDefault="001A73C5" w:rsidP="008900D0">
      <w:pPr>
        <w:pStyle w:val="NormalWeb"/>
        <w:spacing w:before="0" w:beforeAutospacing="0" w:after="0" w:afterAutospacing="0"/>
        <w:jc w:val="both"/>
        <w:rPr>
          <w:rFonts w:ascii="Arial" w:hAnsi="Arial" w:cs="Arial"/>
          <w:color w:val="000000"/>
        </w:rPr>
      </w:pPr>
    </w:p>
    <w:p w14:paraId="478FB307" w14:textId="3056BCF1" w:rsidR="0050771A" w:rsidRDefault="00A41A73" w:rsidP="008900D0">
      <w:pPr>
        <w:pStyle w:val="NormalWeb"/>
        <w:spacing w:before="0" w:beforeAutospacing="0" w:after="0" w:afterAutospacing="0"/>
        <w:jc w:val="both"/>
        <w:rPr>
          <w:rFonts w:ascii="Arial" w:hAnsi="Arial" w:cs="Arial"/>
          <w:color w:val="000000"/>
        </w:rPr>
      </w:pPr>
      <w:r w:rsidRPr="0050771A">
        <w:rPr>
          <w:rFonts w:ascii="Arial" w:hAnsi="Arial" w:cs="Arial"/>
          <w:color w:val="000000"/>
        </w:rPr>
        <w:t>The meeting will be an opportunity to discuss &amp; vote on this</w:t>
      </w:r>
      <w:r w:rsidR="0050771A" w:rsidRPr="0050771A">
        <w:rPr>
          <w:rFonts w:ascii="Arial" w:hAnsi="Arial" w:cs="Arial"/>
          <w:color w:val="000000"/>
        </w:rPr>
        <w:t>. If the decision is to continue with subs</w:t>
      </w:r>
      <w:r w:rsidR="0050771A">
        <w:rPr>
          <w:rFonts w:ascii="Arial" w:hAnsi="Arial" w:cs="Arial"/>
          <w:color w:val="000000"/>
        </w:rPr>
        <w:t xml:space="preserve">, </w:t>
      </w:r>
      <w:r w:rsidR="0050771A" w:rsidRPr="0050771A">
        <w:rPr>
          <w:rFonts w:ascii="Arial" w:hAnsi="Arial" w:cs="Arial"/>
          <w:color w:val="000000"/>
        </w:rPr>
        <w:t>I think it would be a good idea to agree on whether we are charging the correct amount.</w:t>
      </w:r>
    </w:p>
    <w:p w14:paraId="0A9B33CF" w14:textId="7F1F3FE5" w:rsidR="00E6517B" w:rsidRDefault="00E6517B" w:rsidP="008900D0">
      <w:pPr>
        <w:pStyle w:val="NormalWeb"/>
        <w:spacing w:before="0" w:beforeAutospacing="0" w:after="0" w:afterAutospacing="0"/>
        <w:jc w:val="both"/>
        <w:rPr>
          <w:rFonts w:ascii="Arial" w:hAnsi="Arial" w:cs="Arial"/>
          <w:color w:val="000000"/>
        </w:rPr>
      </w:pPr>
    </w:p>
    <w:p w14:paraId="4E5E496C" w14:textId="7FB8608F" w:rsidR="00A41A73" w:rsidRPr="0050771A" w:rsidRDefault="0050771A" w:rsidP="008900D0">
      <w:pPr>
        <w:pStyle w:val="NormalWeb"/>
        <w:spacing w:before="0" w:beforeAutospacing="0" w:after="0" w:afterAutospacing="0"/>
        <w:jc w:val="both"/>
        <w:rPr>
          <w:rFonts w:ascii="Arial" w:hAnsi="Arial" w:cs="Arial"/>
          <w:color w:val="000000"/>
        </w:rPr>
      </w:pPr>
      <w:r>
        <w:rPr>
          <w:rFonts w:ascii="Arial" w:hAnsi="Arial" w:cs="Arial"/>
          <w:color w:val="000000"/>
        </w:rPr>
        <w:t xml:space="preserve">It would also be a good idea to discuss </w:t>
      </w:r>
      <w:r w:rsidR="00A41A73" w:rsidRPr="0050771A">
        <w:rPr>
          <w:rFonts w:ascii="Arial" w:hAnsi="Arial" w:cs="Arial"/>
          <w:color w:val="000000"/>
        </w:rPr>
        <w:t xml:space="preserve">the future of the HAA should we enter a situation </w:t>
      </w:r>
      <w:r w:rsidR="001A73C5" w:rsidRPr="0050771A">
        <w:rPr>
          <w:rFonts w:ascii="Arial" w:hAnsi="Arial" w:cs="Arial"/>
          <w:color w:val="000000"/>
        </w:rPr>
        <w:t>whereby</w:t>
      </w:r>
      <w:r w:rsidR="00A41A73" w:rsidRPr="0050771A">
        <w:rPr>
          <w:rFonts w:ascii="Arial" w:hAnsi="Arial" w:cs="Arial"/>
          <w:color w:val="000000"/>
        </w:rPr>
        <w:t xml:space="preserve"> we have no volunteers to fulfil the officer roles.</w:t>
      </w:r>
    </w:p>
    <w:p w14:paraId="5E17E97F" w14:textId="65468273" w:rsidR="00A41A73" w:rsidRDefault="00A41A73" w:rsidP="008900D0">
      <w:pPr>
        <w:pStyle w:val="NormalWeb"/>
        <w:spacing w:before="0" w:beforeAutospacing="0" w:after="0" w:afterAutospacing="0"/>
        <w:jc w:val="both"/>
        <w:rPr>
          <w:rFonts w:ascii="Arial" w:hAnsi="Arial" w:cs="Arial"/>
          <w:color w:val="000000"/>
        </w:rPr>
      </w:pPr>
    </w:p>
    <w:p w14:paraId="5D077288" w14:textId="0EE2AE48" w:rsidR="00E6517B" w:rsidRPr="0050771A" w:rsidRDefault="00E6517B" w:rsidP="008900D0">
      <w:pPr>
        <w:pStyle w:val="NormalWeb"/>
        <w:spacing w:before="0" w:beforeAutospacing="0" w:after="0" w:afterAutospacing="0"/>
        <w:jc w:val="both"/>
        <w:rPr>
          <w:rFonts w:ascii="Arial" w:hAnsi="Arial" w:cs="Arial"/>
          <w:color w:val="000000"/>
        </w:rPr>
      </w:pPr>
      <w:r>
        <w:rPr>
          <w:rFonts w:ascii="Arial" w:hAnsi="Arial" w:cs="Arial"/>
          <w:color w:val="000000"/>
        </w:rPr>
        <w:t xml:space="preserve">Lastly, one suggestion with regards to spending some of the money we have would be to ‘move’ some of the money, say £500, to the Carriage Garden funds thereby allowing us to develop this further. </w:t>
      </w:r>
    </w:p>
    <w:sectPr w:rsidR="00E6517B" w:rsidRPr="005077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5A76AC"/>
    <w:multiLevelType w:val="hybridMultilevel"/>
    <w:tmpl w:val="F9946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C78780A"/>
    <w:multiLevelType w:val="hybridMultilevel"/>
    <w:tmpl w:val="E2903F9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8E719D7"/>
    <w:multiLevelType w:val="hybridMultilevel"/>
    <w:tmpl w:val="F722802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9E75C51"/>
    <w:multiLevelType w:val="hybridMultilevel"/>
    <w:tmpl w:val="8E501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8E7"/>
    <w:rsid w:val="000B0B8E"/>
    <w:rsid w:val="001A73C5"/>
    <w:rsid w:val="001D08E7"/>
    <w:rsid w:val="0050771A"/>
    <w:rsid w:val="00691ED0"/>
    <w:rsid w:val="007400A9"/>
    <w:rsid w:val="008900D0"/>
    <w:rsid w:val="0092148C"/>
    <w:rsid w:val="00A20252"/>
    <w:rsid w:val="00A41A73"/>
    <w:rsid w:val="00B81D3E"/>
    <w:rsid w:val="00CB4C54"/>
    <w:rsid w:val="00E651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C782F"/>
  <w15:chartTrackingRefBased/>
  <w15:docId w15:val="{8CF59371-73FA-40B5-9AD8-5CA49A32C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sz w:val="24"/>
        <w:szCs w:val="24"/>
        <w:lang w:val="en-GB" w:eastAsia="en-US" w:bidi="ar-SA"/>
      </w:rPr>
    </w:rPrDefault>
    <w:pPrDefault>
      <w:pPr>
        <w:spacing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4C54"/>
    <w:pPr>
      <w:spacing w:after="120" w:line="285" w:lineRule="auto"/>
      <w:jc w:val="left"/>
    </w:pPr>
    <w:rPr>
      <w:rFonts w:ascii="Calibri" w:hAnsi="Calibri" w:cs="Calibri"/>
      <w:color w:val="00008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4C54"/>
    <w:pPr>
      <w:ind w:left="720"/>
      <w:contextualSpacing/>
    </w:pPr>
    <w:rPr>
      <w:rFonts w:eastAsia="Times New Roman"/>
    </w:rPr>
  </w:style>
  <w:style w:type="paragraph" w:styleId="NormalWeb">
    <w:name w:val="Normal (Web)"/>
    <w:basedOn w:val="Normal"/>
    <w:uiPriority w:val="99"/>
    <w:semiHidden/>
    <w:unhideWhenUsed/>
    <w:rsid w:val="001D08E7"/>
    <w:pPr>
      <w:spacing w:before="100" w:beforeAutospacing="1" w:after="100" w:afterAutospacing="1" w:line="240" w:lineRule="auto"/>
    </w:pPr>
    <w:rPr>
      <w:rFonts w:ascii="Times New Roman" w:eastAsia="Times New Roman" w:hAnsi="Times New Roman" w:cs="Times New Roman"/>
      <w:color w:val="auto"/>
      <w:kern w:val="0"/>
      <w:sz w:val="24"/>
      <w:szCs w:val="24"/>
      <w14:ligatures w14:val="none"/>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6967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BVA">
      <a:dk1>
        <a:sysClr val="windowText" lastClr="000000"/>
      </a:dk1>
      <a:lt1>
        <a:sysClr val="window" lastClr="FFFFFF"/>
      </a:lt1>
      <a:dk2>
        <a:srgbClr val="242852"/>
      </a:dk2>
      <a:lt2>
        <a:srgbClr val="ACCBF9"/>
      </a:lt2>
      <a:accent1>
        <a:srgbClr val="163150"/>
      </a:accent1>
      <a:accent2>
        <a:srgbClr val="31AFB4"/>
      </a:accent2>
      <a:accent3>
        <a:srgbClr val="316EB4"/>
      </a:accent3>
      <a:accent4>
        <a:srgbClr val="9454C3"/>
      </a:accent4>
      <a:accent5>
        <a:srgbClr val="297FD5"/>
      </a:accent5>
      <a:accent6>
        <a:srgbClr val="5AA2AE"/>
      </a:accent6>
      <a:hlink>
        <a:srgbClr val="9D90A0"/>
      </a:hlink>
      <a:folHlink>
        <a:srgbClr val="9454C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Swierstra</dc:creator>
  <cp:keywords/>
  <dc:description/>
  <cp:lastModifiedBy>BHARMAL, NAZIM A.</cp:lastModifiedBy>
  <cp:revision>2</cp:revision>
  <dcterms:created xsi:type="dcterms:W3CDTF">2020-09-16T09:24:00Z</dcterms:created>
  <dcterms:modified xsi:type="dcterms:W3CDTF">2020-09-16T09:24:00Z</dcterms:modified>
</cp:coreProperties>
</file>